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 w:themeColor="text1"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戒烟门诊一氧化碳检测仪采购项目</w:t>
      </w:r>
      <w:r>
        <w:rPr>
          <w:rFonts w:hint="eastAsia"/>
          <w:b/>
          <w:color w:val="000000" w:themeColor="text1"/>
          <w:sz w:val="32"/>
          <w:szCs w:val="32"/>
        </w:rPr>
        <w:t>》</w:t>
      </w:r>
    </w:p>
    <w:p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院内询价采购中标公告</w:t>
      </w:r>
    </w:p>
    <w:p>
      <w:pPr>
        <w:rPr>
          <w:b/>
          <w:color w:val="000000" w:themeColor="text1"/>
          <w:sz w:val="32"/>
          <w:szCs w:val="32"/>
        </w:rPr>
      </w:pPr>
    </w:p>
    <w:p>
      <w:pPr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1、采购项目名称：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戒烟门诊一氧化碳检测仪</w:t>
      </w:r>
    </w:p>
    <w:p>
      <w:pPr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2、采购项目编号：</w:t>
      </w:r>
      <w:r>
        <w:rPr>
          <w:rFonts w:hint="eastAsia"/>
          <w:sz w:val="24"/>
          <w:szCs w:val="24"/>
        </w:rPr>
        <w:t>JLXZYYSBCG202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-0</w:t>
      </w:r>
      <w:r>
        <w:rPr>
          <w:rFonts w:hint="eastAsia"/>
          <w:sz w:val="24"/>
          <w:szCs w:val="24"/>
          <w:lang w:val="en-US" w:eastAsia="zh-CN"/>
        </w:rPr>
        <w:t>02</w:t>
      </w:r>
      <w:r>
        <w:rPr>
          <w:rFonts w:hint="eastAsia"/>
          <w:sz w:val="24"/>
          <w:szCs w:val="24"/>
        </w:rPr>
        <w:t>#</w:t>
      </w:r>
    </w:p>
    <w:p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3、政府采购备案号G10-JLXZYY-XJ-202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11</w:t>
      </w:r>
      <w:r>
        <w:rPr>
          <w:rFonts w:hint="eastAsia"/>
          <w:color w:val="000000" w:themeColor="text1"/>
          <w:sz w:val="24"/>
          <w:szCs w:val="24"/>
        </w:rPr>
        <w:t>1-B0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854</w:t>
      </w:r>
      <w:r>
        <w:rPr>
          <w:rFonts w:hint="eastAsia"/>
          <w:color w:val="000000" w:themeColor="text1"/>
          <w:sz w:val="24"/>
          <w:szCs w:val="24"/>
        </w:rPr>
        <w:t>-IDN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4、招标公告发布日期</w:t>
      </w:r>
      <w:r>
        <w:rPr>
          <w:rFonts w:hint="eastAsia"/>
          <w:color w:val="auto"/>
          <w:sz w:val="24"/>
          <w:szCs w:val="24"/>
        </w:rPr>
        <w:t>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5、中标公告发布日期：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6、发布媒介名称：将乐县总医院（http://www.smjlxzyy.com）</w:t>
      </w:r>
    </w:p>
    <w:p>
      <w:pPr>
        <w:rPr>
          <w:rFonts w:hint="default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7、开标时间：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color w:val="auto"/>
          <w:sz w:val="24"/>
          <w:szCs w:val="24"/>
        </w:rPr>
        <w:t>日  15: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</w:p>
    <w:p>
      <w:pPr>
        <w:rPr>
          <w:rFonts w:hint="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8、开标地点：将乐县总医院第二综合楼五楼</w:t>
      </w:r>
      <w:r>
        <w:rPr>
          <w:rFonts w:hint="eastAsia"/>
          <w:color w:val="auto"/>
          <w:sz w:val="24"/>
          <w:szCs w:val="24"/>
          <w:lang w:val="en-US" w:eastAsia="zh-CN"/>
        </w:rPr>
        <w:t>会议室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9、中标情况：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35"/>
        <w:gridCol w:w="1305"/>
        <w:gridCol w:w="690"/>
        <w:gridCol w:w="1530"/>
        <w:gridCol w:w="18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0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130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品牌型号</w:t>
            </w:r>
          </w:p>
        </w:tc>
        <w:tc>
          <w:tcPr>
            <w:tcW w:w="69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8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医用一氧化碳检测仪</w:t>
            </w:r>
          </w:p>
        </w:tc>
        <w:tc>
          <w:tcPr>
            <w:tcW w:w="1035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南京英敏特</w:t>
            </w:r>
          </w:p>
        </w:tc>
        <w:tc>
          <w:tcPr>
            <w:tcW w:w="130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QT-200</w:t>
            </w:r>
          </w:p>
        </w:tc>
        <w:tc>
          <w:tcPr>
            <w:tcW w:w="69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3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9150</w:t>
            </w:r>
          </w:p>
        </w:tc>
        <w:tc>
          <w:tcPr>
            <w:tcW w:w="1860" w:type="dxa"/>
            <w:vMerge w:val="restart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江西兴翔医疗器械有限公司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医用一氧化碳检测仪</w:t>
            </w:r>
          </w:p>
        </w:tc>
        <w:tc>
          <w:tcPr>
            <w:tcW w:w="10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南京英敏特</w:t>
            </w:r>
          </w:p>
        </w:tc>
        <w:tc>
          <w:tcPr>
            <w:tcW w:w="130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QT-200PLUS</w:t>
            </w:r>
          </w:p>
        </w:tc>
        <w:tc>
          <w:tcPr>
            <w:tcW w:w="69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30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13500</w:t>
            </w:r>
          </w:p>
        </w:tc>
        <w:tc>
          <w:tcPr>
            <w:tcW w:w="1860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10、投标供应商对中标结果有异议的，请在中标公告发布之日起七个工作日内，以书面的形式向将乐县总医院提出质疑。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特此公告</w:t>
      </w:r>
    </w:p>
    <w:p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将乐县总医院</w:t>
      </w:r>
    </w:p>
    <w:p>
      <w:pPr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3A9"/>
    <w:rsid w:val="00142B77"/>
    <w:rsid w:val="00157666"/>
    <w:rsid w:val="00214512"/>
    <w:rsid w:val="00244F83"/>
    <w:rsid w:val="0059439D"/>
    <w:rsid w:val="005A7591"/>
    <w:rsid w:val="00670C3F"/>
    <w:rsid w:val="0081581C"/>
    <w:rsid w:val="00827323"/>
    <w:rsid w:val="00852DDE"/>
    <w:rsid w:val="00965045"/>
    <w:rsid w:val="009733B3"/>
    <w:rsid w:val="00990579"/>
    <w:rsid w:val="00A561F8"/>
    <w:rsid w:val="00A64EF0"/>
    <w:rsid w:val="00AF0F95"/>
    <w:rsid w:val="00B4451D"/>
    <w:rsid w:val="00C403A9"/>
    <w:rsid w:val="00C46F5F"/>
    <w:rsid w:val="00D71F68"/>
    <w:rsid w:val="00F00CAE"/>
    <w:rsid w:val="00F44B36"/>
    <w:rsid w:val="00F91BB3"/>
    <w:rsid w:val="040619EE"/>
    <w:rsid w:val="061805CD"/>
    <w:rsid w:val="140C0417"/>
    <w:rsid w:val="1A170BDD"/>
    <w:rsid w:val="1EB147BF"/>
    <w:rsid w:val="33F03E50"/>
    <w:rsid w:val="46A03A5A"/>
    <w:rsid w:val="4AA915B0"/>
    <w:rsid w:val="695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376</Characters>
  <Lines>3</Lines>
  <Paragraphs>1</Paragraphs>
  <TotalTime>2</TotalTime>
  <ScaleCrop>false</ScaleCrop>
  <LinksUpToDate>false</LinksUpToDate>
  <CharactersWithSpaces>440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2018-01-19T09:03:00Z</dcterms:created>
  <dc:creator>Users</dc:creator>
  <cp:lastModifiedBy>admin</cp:lastModifiedBy>
  <cp:lastPrinted>2018-03-19T11:39:00Z</cp:lastPrinted>
  <dcterms:modified xsi:type="dcterms:W3CDTF">2021-11-23T14:41:00Z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F75692A677E3483B91F50292B3BD1F56</vt:lpwstr>
  </property>
</Properties>
</file>